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E5" w:rsidRDefault="007072E5" w:rsidP="007072E5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072E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Хасанов </w:t>
      </w:r>
      <w:proofErr w:type="spellStart"/>
      <w:r w:rsidRPr="007072E5">
        <w:rPr>
          <w:rFonts w:ascii="Times New Roman" w:hAnsi="Times New Roman" w:cs="Times New Roman"/>
          <w:b/>
          <w:color w:val="FF0000"/>
          <w:sz w:val="52"/>
          <w:szCs w:val="52"/>
        </w:rPr>
        <w:t>Хайрулла</w:t>
      </w:r>
      <w:proofErr w:type="spellEnd"/>
      <w:r w:rsidRPr="007072E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</w:t>
      </w:r>
      <w:proofErr w:type="spellStart"/>
      <w:r w:rsidRPr="007072E5">
        <w:rPr>
          <w:rFonts w:ascii="Times New Roman" w:hAnsi="Times New Roman" w:cs="Times New Roman"/>
          <w:b/>
          <w:color w:val="FF0000"/>
          <w:sz w:val="52"/>
          <w:szCs w:val="52"/>
        </w:rPr>
        <w:t>Хамидулович</w:t>
      </w:r>
      <w:proofErr w:type="spellEnd"/>
    </w:p>
    <w:p w:rsidR="00F348C2" w:rsidRDefault="00F348C2" w:rsidP="007072E5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616573" cy="36050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01" t="30225" r="59193" b="2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96" cy="360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E5" w:rsidRDefault="00F348C2" w:rsidP="007072E5">
      <w:pPr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В годы войны он был пулеметчиком и снайпером, воевал на передовой и остался жив. В мирное время карьеру начал с рядового комбайнера и дорос до управляющего колхозом. У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Хайруллы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Хасанова 14 внуков и 8 правнуков. О том, как дожить до 88 лет с осколком в груди и не потерять оптимизма - в специальном проекте "Тыл - Фронт".</w:t>
      </w:r>
      <w:r w:rsidR="007072E5">
        <w:rPr>
          <w:rFonts w:ascii="Verdana" w:hAnsi="Verdana"/>
          <w:color w:val="000000"/>
          <w:sz w:val="27"/>
          <w:szCs w:val="27"/>
        </w:rPr>
        <w:br/>
      </w:r>
      <w:r w:rsidR="007072E5"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  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Табличка на доме по улице Октябрьской гласит: "Здесь живет почетный гражданин района". Но все в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Ишалино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знают: это дом того, кто в годы Великой Отечественной на немцев наводил страху больше легендарных катюш и тяжелых танков.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Хайрулла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Хамидулович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- снайпер-пулеметчик. Всю войну на плечах ему пришлось носить 36-килограммовый пулемет "Максим". С грозным оружием молодого солдата всегда посылали на передовую, прямо </w:t>
      </w:r>
      <w:proofErr w:type="gram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под</w:t>
      </w:r>
      <w:proofErr w:type="gram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гусеницы вражеских танков. "</w:t>
      </w:r>
      <w:proofErr w:type="gram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Раза два</w:t>
      </w:r>
      <w:proofErr w:type="gram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горел на танке. Немец-то бьет. Самое страшное было, когда Севастополь -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Паульс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рвался на Кавказ взять Баку, отрезать нефть. Вот тогда война была крепкой", - вспоминает ветеран.</w:t>
      </w:r>
      <w:r w:rsidR="007072E5">
        <w:rPr>
          <w:rFonts w:ascii="Verdana" w:hAnsi="Verdana"/>
          <w:color w:val="000000"/>
          <w:sz w:val="27"/>
          <w:szCs w:val="27"/>
        </w:rPr>
        <w:br/>
      </w:r>
      <w:r w:rsidR="007072E5"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В далеком 1942 году 20-летнего парня направили на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lastRenderedPageBreak/>
        <w:t xml:space="preserve">ускоренное обучение на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Чебаркульский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полигон. После этого - сразу на фронт, в самое пекло войны. За четыре года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Хайрулла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Хамидулович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несколько раз был ранен, прошел Сталинград, Крым, Севастополь, Белоруссию. Опасная профессия пулеметчика и после войны долгое время в прямом смысле не давала спать фронтовику. Сын ветерана Рамазан Хасанов рассказывает: "Он просыпался среди ночи, вскакивал, кричал, то в атаку бросался, то немцы наступают. Постоянно это происходило".</w:t>
      </w:r>
      <w:r w:rsidR="007072E5">
        <w:rPr>
          <w:rFonts w:ascii="Verdana" w:hAnsi="Verdana"/>
          <w:color w:val="000000"/>
          <w:sz w:val="27"/>
          <w:szCs w:val="27"/>
        </w:rPr>
        <w:br/>
      </w:r>
      <w:r w:rsidR="007072E5"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 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После войны снайпер-пулеметчик поселился в одной из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южноуральских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деревень</w:t>
      </w:r>
      <w:proofErr w:type="gram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.(</w:t>
      </w:r>
      <w:proofErr w:type="spellStart"/>
      <w:proofErr w:type="gram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Ишалино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) Вернувшемуся с фронта молодому мужчине сватали сразу трех девушек. Ровно 60 лет назад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Хайрулла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Хамидулович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выбрал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Гайниямал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. До сих пор с ней делит радости и печали. "Хороший, умный, не пьет, не бьет. Поэтому я с ним", - признается жена ветерана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Гайниямал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Хасанова.</w:t>
      </w:r>
      <w:r w:rsidR="007072E5">
        <w:rPr>
          <w:rFonts w:ascii="Verdana" w:hAnsi="Verdana"/>
          <w:color w:val="000000"/>
          <w:sz w:val="27"/>
          <w:szCs w:val="27"/>
        </w:rPr>
        <w:br/>
      </w:r>
      <w:r w:rsidR="007072E5"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 </w:t>
      </w:r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В мирные годы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Хайрулла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Хасанов стал лучшим комбайнером своего района, потом много лет возглавлял отделение родного колхоза. С женой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выростили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5 детей. За многолетний труд на благо родного края ему присвоено звание «Почётный  гражданин </w:t>
      </w:r>
      <w:proofErr w:type="spellStart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>Аргаячшского</w:t>
      </w:r>
      <w:proofErr w:type="spellEnd"/>
      <w:r w:rsidR="007072E5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района»</w:t>
      </w:r>
    </w:p>
    <w:p w:rsidR="003B00FD" w:rsidRDefault="007072E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673100</wp:posOffset>
            </wp:positionV>
            <wp:extent cx="6732905" cy="3980180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40" t="9003" r="14079" b="1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-1109980</wp:posOffset>
            </wp:positionH>
            <wp:positionV relativeFrom="paragraph">
              <wp:posOffset>4653915</wp:posOffset>
            </wp:positionV>
            <wp:extent cx="7054850" cy="2430780"/>
            <wp:effectExtent l="19050" t="0" r="0" b="0"/>
            <wp:wrapTight wrapText="bothSides">
              <wp:wrapPolygon edited="0">
                <wp:start x="-58" y="0"/>
                <wp:lineTo x="-58" y="21498"/>
                <wp:lineTo x="21581" y="21498"/>
                <wp:lineTo x="21581" y="0"/>
                <wp:lineTo x="-58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38" t="23151" r="26037" b="3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00FD" w:rsidSect="003B0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B98" w:rsidRDefault="00614B98" w:rsidP="00F348C2">
      <w:pPr>
        <w:spacing w:after="0" w:line="240" w:lineRule="auto"/>
      </w:pPr>
      <w:r>
        <w:separator/>
      </w:r>
    </w:p>
  </w:endnote>
  <w:endnote w:type="continuationSeparator" w:id="0">
    <w:p w:rsidR="00614B98" w:rsidRDefault="00614B98" w:rsidP="00F34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B98" w:rsidRDefault="00614B98" w:rsidP="00F348C2">
      <w:pPr>
        <w:spacing w:after="0" w:line="240" w:lineRule="auto"/>
      </w:pPr>
      <w:r>
        <w:separator/>
      </w:r>
    </w:p>
  </w:footnote>
  <w:footnote w:type="continuationSeparator" w:id="0">
    <w:p w:rsidR="00614B98" w:rsidRDefault="00614B98" w:rsidP="00F348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2E5"/>
    <w:rsid w:val="003B00FD"/>
    <w:rsid w:val="003C3C4E"/>
    <w:rsid w:val="00614B98"/>
    <w:rsid w:val="007072E5"/>
    <w:rsid w:val="00951F15"/>
    <w:rsid w:val="009C0AED"/>
    <w:rsid w:val="00F348C2"/>
    <w:rsid w:val="00F7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4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48C2"/>
  </w:style>
  <w:style w:type="paragraph" w:styleId="a7">
    <w:name w:val="footer"/>
    <w:basedOn w:val="a"/>
    <w:link w:val="a8"/>
    <w:uiPriority w:val="99"/>
    <w:semiHidden/>
    <w:unhideWhenUsed/>
    <w:rsid w:val="00F34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4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2016-02-06T09:57:00Z</dcterms:created>
  <dcterms:modified xsi:type="dcterms:W3CDTF">2016-02-06T10:09:00Z</dcterms:modified>
</cp:coreProperties>
</file>